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3F0" w:rsidRDefault="00291AF9" w:rsidP="002023F0">
      <w:pPr>
        <w:pStyle w:val="1"/>
        <w:widowControl/>
        <w:jc w:val="center"/>
        <w:rPr>
          <w:rFonts w:hint="default"/>
          <w:sz w:val="36"/>
          <w:szCs w:val="36"/>
        </w:rPr>
      </w:pPr>
      <w:r w:rsidRPr="002023F0">
        <w:rPr>
          <w:sz w:val="36"/>
          <w:szCs w:val="36"/>
        </w:rPr>
        <w:t>《普通高等学校本科专业类教学质量国家标准》</w:t>
      </w:r>
    </w:p>
    <w:p w:rsidR="002951C1" w:rsidRPr="002023F0" w:rsidRDefault="00291AF9" w:rsidP="002023F0">
      <w:pPr>
        <w:pStyle w:val="1"/>
        <w:widowControl/>
        <w:jc w:val="center"/>
        <w:rPr>
          <w:rFonts w:hint="default"/>
          <w:sz w:val="36"/>
          <w:szCs w:val="36"/>
        </w:rPr>
      </w:pPr>
      <w:r w:rsidRPr="002023F0">
        <w:rPr>
          <w:sz w:val="36"/>
          <w:szCs w:val="36"/>
        </w:rPr>
        <w:t>有关情况介绍</w:t>
      </w:r>
    </w:p>
    <w:p w:rsidR="002951C1" w:rsidRDefault="00291AF9" w:rsidP="002023F0">
      <w:pPr>
        <w:widowControl/>
        <w:jc w:val="center"/>
      </w:pPr>
      <w:r>
        <w:rPr>
          <w:rFonts w:ascii="宋体" w:eastAsia="宋体" w:hAnsi="宋体" w:cs="宋体"/>
          <w:kern w:val="0"/>
          <w:sz w:val="24"/>
          <w:lang w:bidi="ar"/>
        </w:rPr>
        <w:t>2018-01-30</w:t>
      </w:r>
      <w:r>
        <w:rPr>
          <w:rFonts w:ascii="宋体" w:eastAsia="宋体" w:hAnsi="宋体" w:cs="宋体"/>
          <w:kern w:val="0"/>
          <w:sz w:val="24"/>
          <w:lang w:bidi="ar"/>
        </w:rPr>
        <w:t xml:space="preserve">　来源：教育部</w:t>
      </w:r>
    </w:p>
    <w:p w:rsidR="002951C1" w:rsidRDefault="00291AF9">
      <w:pPr>
        <w:pStyle w:val="a3"/>
        <w:widowControl/>
        <w:jc w:val="center"/>
      </w:pPr>
      <w:r>
        <w:t>教育部高等教育司</w:t>
      </w:r>
      <w:r>
        <w:t xml:space="preserve"> </w:t>
      </w:r>
      <w:r>
        <w:t>吴岩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党的十九大提出建设教育强国是中华民族伟大复兴的基础工程。</w:t>
      </w:r>
      <w:r>
        <w:t>“</w:t>
      </w:r>
      <w:r>
        <w:t>质量为王，标准先行</w:t>
      </w:r>
      <w:r>
        <w:t>”</w:t>
      </w:r>
      <w:r>
        <w:t>，教育标准建设是提高教育质量的基础工程。实现高等教育内涵式发展，落实教育部党组写好高等教育</w:t>
      </w:r>
      <w:r>
        <w:t>“</w:t>
      </w:r>
      <w:r>
        <w:t>奋进之笔</w:t>
      </w:r>
      <w:r>
        <w:t>”</w:t>
      </w:r>
      <w:r>
        <w:t>行动，关键是要牢牢抓住提高质量这个</w:t>
      </w:r>
      <w:r>
        <w:t>“</w:t>
      </w:r>
      <w:r>
        <w:t>纲</w:t>
      </w:r>
      <w:r>
        <w:t>”</w:t>
      </w:r>
      <w:r>
        <w:t>，努力建设具有中国特色、世界水平的高等教育质量标准。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下面我从以下五个方面介绍一下《国标》的有关情况：一是《国标》研制的简要情况；二是为什么要研究制订《国标》；三是《国标》研制遵循的三大原则和突出的三大特点；四是《国标》的八大内容；五是《国标》颁布后下一步工作打算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rPr>
          <w:rStyle w:val="a4"/>
        </w:rPr>
        <w:t xml:space="preserve">　　第一，《国标》研制的简要情况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研制《国标》是一项系统工程，工作量巨大。</w:t>
      </w:r>
      <w:r>
        <w:t>2013</w:t>
      </w:r>
      <w:r>
        <w:t>年</w:t>
      </w:r>
      <w:r>
        <w:t>4</w:t>
      </w:r>
      <w:r>
        <w:t>月，教育部委托</w:t>
      </w:r>
      <w:r>
        <w:t>92</w:t>
      </w:r>
      <w:r>
        <w:t>个专业类教学指导委员会启动了《国标》研制工作，前后历时四年多，先后组织了几百场工作研讨会和征求意见会。参与《国标》研制工作的专家教授达五千多人，很多知名专家和两院院士参与其中。《国标》涵</w:t>
      </w:r>
      <w:r>
        <w:t>盖了普通高校本科专业目录中全部</w:t>
      </w:r>
      <w:r>
        <w:t>92</w:t>
      </w:r>
      <w:r>
        <w:t>个本科专业类，包括全部</w:t>
      </w:r>
      <w:r>
        <w:t>587</w:t>
      </w:r>
      <w:r>
        <w:t>个本科专业、涉及全国高校</w:t>
      </w:r>
      <w:r>
        <w:t>56000</w:t>
      </w:r>
      <w:r>
        <w:t>多个专业点。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rPr>
          <w:rStyle w:val="a4"/>
        </w:rPr>
        <w:t xml:space="preserve">　　第二，为什么要研制《国标》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党的十八大以来，习近平同志对高等教育发展做出了一列重要指示，提出高等教育要做好</w:t>
      </w:r>
      <w:r>
        <w:t>“</w:t>
      </w:r>
      <w:r>
        <w:t>四为服务</w:t>
      </w:r>
      <w:r>
        <w:t>”</w:t>
      </w:r>
      <w:r>
        <w:t>，即高等教育要为人民服务、为中国共产党治国理政服务、为巩固和发展中国特色社会主义制度服务、为改革开放和社会主义现代化建设服务。总书记强调，</w:t>
      </w:r>
      <w:r>
        <w:t>“</w:t>
      </w:r>
      <w:r>
        <w:t>办好我国高校，办出世界一流大学，必须牢牢抓住全面提高人才培养能力这个核心点</w:t>
      </w:r>
      <w:r>
        <w:t>”</w:t>
      </w:r>
      <w:r>
        <w:t>。总书记对高等教育最大关切是培养中国特色社会主义事业的合格建</w:t>
      </w:r>
      <w:r>
        <w:t>设者和可靠接班人。专业是高等学校人才培养的基本单元，制订专业类教学质量国家标准就是回应总书记的最大关切。有了标准才能加强引</w:t>
      </w:r>
      <w:r>
        <w:lastRenderedPageBreak/>
        <w:t>导、加强监管、加强问责。颁布《国标》特别特别重要，非常非常重要，是天大的事，因此，宝生部长说：</w:t>
      </w:r>
      <w:r>
        <w:t>“</w:t>
      </w:r>
      <w:r>
        <w:t>质量为王、标准先行</w:t>
      </w:r>
      <w:r>
        <w:t>”</w:t>
      </w:r>
      <w:r>
        <w:t>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rPr>
          <w:rStyle w:val="a4"/>
        </w:rPr>
        <w:t xml:space="preserve">　　第三，制订《国标》遵循的三大原则和突出的三大特点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《国标》研制过程中，我们紧紧把握世界高等教育发展的先进理念，遵循三大基本原则。一是突出学生中心。注重激发学生的学习兴趣和潜能，创新形式、改革教法、强化实践，推动本科教学从</w:t>
      </w:r>
      <w:r>
        <w:t>“</w:t>
      </w:r>
      <w:r>
        <w:t>教得好</w:t>
      </w:r>
      <w:r>
        <w:t>”</w:t>
      </w:r>
      <w:r>
        <w:t>向</w:t>
      </w:r>
      <w:r>
        <w:t>“</w:t>
      </w:r>
      <w:r>
        <w:t>学得好</w:t>
      </w:r>
      <w:r>
        <w:t>”</w:t>
      </w:r>
      <w:r>
        <w:t>转变。二是突出产出导</w:t>
      </w:r>
      <w:r>
        <w:t>向。主动对接经济社会发展需求，科学合理设定人才培养目标，完善人才培养方案，优化课程设置，更新教学内容，切实提高人才培养的目标达成度、社会适应度、条件保障度、质保有效度和结果满意度。三是突出持续改进。强调教学工作要建立学校质量保障体系，要把常态监测与定期评估有机结合起来，及时评价、及时反馈、持续改进，推动人才培养质量不断提升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首次颁布的国标有三大特点，一是既有</w:t>
      </w:r>
      <w:r>
        <w:t>“</w:t>
      </w:r>
      <w:r>
        <w:t>规矩</w:t>
      </w:r>
      <w:r>
        <w:t>”</w:t>
      </w:r>
      <w:r>
        <w:t>又有</w:t>
      </w:r>
      <w:r>
        <w:t>“</w:t>
      </w:r>
      <w:r>
        <w:t>空间</w:t>
      </w:r>
      <w:r>
        <w:t>”</w:t>
      </w:r>
      <w:r>
        <w:t>。我们可以把它概括为既有规定动作，又有自选动作，所谓</w:t>
      </w:r>
      <w:r>
        <w:t>“</w:t>
      </w:r>
      <w:r>
        <w:t>规定动作</w:t>
      </w:r>
      <w:r>
        <w:t>”</w:t>
      </w:r>
      <w:r>
        <w:t>就是对各专业类提出统一要求、保障基本质量。所谓</w:t>
      </w:r>
      <w:r>
        <w:t xml:space="preserve"> “</w:t>
      </w:r>
      <w:r>
        <w:t>自选动作</w:t>
      </w:r>
      <w:r>
        <w:t>”</w:t>
      </w:r>
      <w:r>
        <w:t>就</w:t>
      </w:r>
      <w:r>
        <w:t>是为各专业人才培养特色留有足够拓展</w:t>
      </w:r>
      <w:bookmarkStart w:id="0" w:name="_GoBack"/>
      <w:bookmarkEnd w:id="0"/>
      <w:r>
        <w:t>空间，形象地说就是</w:t>
      </w:r>
      <w:r>
        <w:t>“</w:t>
      </w:r>
      <w:r>
        <w:t>保底不封顶</w:t>
      </w:r>
      <w:r>
        <w:t>”</w:t>
      </w:r>
      <w:r>
        <w:t>。二是既有</w:t>
      </w:r>
      <w:r>
        <w:t>“</w:t>
      </w:r>
      <w:r>
        <w:t>底线</w:t>
      </w:r>
      <w:r>
        <w:t>”</w:t>
      </w:r>
      <w:r>
        <w:t>又有</w:t>
      </w:r>
      <w:r>
        <w:t>“</w:t>
      </w:r>
      <w:r>
        <w:t>目标</w:t>
      </w:r>
      <w:r>
        <w:t>”</w:t>
      </w:r>
      <w:r>
        <w:t>。既对各专业类提出教学基本要求，也就是</w:t>
      </w:r>
      <w:r>
        <w:t>“</w:t>
      </w:r>
      <w:r>
        <w:t>兜底线、保合格</w:t>
      </w:r>
      <w:r>
        <w:t>”</w:t>
      </w:r>
      <w:r>
        <w:t>，同时又对提升质量提出前瞻性要求，也就是</w:t>
      </w:r>
      <w:r>
        <w:t>“</w:t>
      </w:r>
      <w:r>
        <w:t>追求卓越</w:t>
      </w:r>
      <w:r>
        <w:t>”</w:t>
      </w:r>
      <w:r>
        <w:t>；三是既有</w:t>
      </w:r>
      <w:r>
        <w:t>“</w:t>
      </w:r>
      <w:r>
        <w:t>定性</w:t>
      </w:r>
      <w:r>
        <w:t>”</w:t>
      </w:r>
      <w:r>
        <w:t>又有</w:t>
      </w:r>
      <w:r>
        <w:t>“</w:t>
      </w:r>
      <w:r>
        <w:t>定量</w:t>
      </w:r>
      <w:r>
        <w:t>”</w:t>
      </w:r>
      <w:r>
        <w:t>。既对各专业类标准提出定性要求，同时注重量化指标，做到可比较、可核查。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rPr>
          <w:rStyle w:val="a4"/>
        </w:rPr>
        <w:t xml:space="preserve">　　第四，《国标》的八大内容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此次发布的《国标》涵盖了普通高校本科专业目录中全部</w:t>
      </w:r>
      <w:r>
        <w:t>92</w:t>
      </w:r>
      <w:r>
        <w:t>个本科专业类，尽管专业类之间各不相同，但《国标》内容形式基本一致，主要包括八个方面内容：一是概述。明确该专业类内涵、学</w:t>
      </w:r>
      <w:r>
        <w:t>科基础、人才培养方向等。二是适用专业范围。明确该标准适用的专业。三是培养目标。明确该专业类的培养目标，对各高校制定相应专业培养目标提出原则要求。四是培养规格。明确该专业类专业的学制、授予学位、参考总学时或学分，提出政治思想道德、业务知识能力等人才培养基本要求。五是师资队伍。对该专业类师资队伍数量和结构、教师学科专业背景和水平、教师教学发展条件等提出要求。六是教学条件。明确该专业类基本办学条件、基本信息资源、教学经费投入，包括实验室、实验教学仪器设备、实践基地、图书信息资源、教材及参考书、教学经费等量化要求。</w:t>
      </w:r>
      <w:r>
        <w:t>七是质量保障体</w:t>
      </w:r>
      <w:r>
        <w:lastRenderedPageBreak/>
        <w:t>系。明确该专业类教学过程质量监控机制、毕业生跟踪反馈机制、专业的持续改进机制等各方面要求。八是附录。列出该专业类知识体系和核心课程体系建议，并对有关量化标准进行定义。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rPr>
          <w:rStyle w:val="a4"/>
        </w:rPr>
        <w:t xml:space="preserve">　　第五，下一步工作打算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</w:t>
      </w:r>
      <w:r>
        <w:t>“</w:t>
      </w:r>
      <w:r>
        <w:t>质量为王，标准先行</w:t>
      </w:r>
      <w:r>
        <w:t>”</w:t>
      </w:r>
      <w:r>
        <w:t>，我想再加一句</w:t>
      </w:r>
      <w:r>
        <w:t>“</w:t>
      </w:r>
      <w:r>
        <w:t>标准为先、使用为要</w:t>
      </w:r>
      <w:r>
        <w:t>”</w:t>
      </w:r>
      <w:r>
        <w:t>，立标准很重要，使用标准，让标准发挥以标促改、以标促建、以标促强更重要，决不能让标准束之高阁或者只挂在墙上。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一是让教指委用起来。按照规定，今年教育部高等学校教学指导委员会要进行换届，我们要成立</w:t>
      </w:r>
      <w:r>
        <w:t>2018-2022</w:t>
      </w:r>
      <w:r>
        <w:t>年新一届教育部高等学校教学</w:t>
      </w:r>
      <w:r>
        <w:t>指导委员会，新一届教指委共有</w:t>
      </w:r>
      <w:r>
        <w:t>119</w:t>
      </w:r>
      <w:r>
        <w:t>个，将由数千位高等学校和相关行业的顶级专家组成。教指委一项最重要任务就是把《国标》学好吃透，用《国标》指导全国高校开展专业建设，使教指委成为提高教学质量的参谋部、咨询团、指导组、推动队。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二是让高校动起来。《国标》涵盖</w:t>
      </w:r>
      <w:r>
        <w:t>92</w:t>
      </w:r>
      <w:r>
        <w:t>个本科专业类、包括目前</w:t>
      </w:r>
      <w:r>
        <w:t>587</w:t>
      </w:r>
      <w:r>
        <w:t>个本科专业，涉及</w:t>
      </w:r>
      <w:r>
        <w:t>56000</w:t>
      </w:r>
      <w:r>
        <w:t>个专业点。《国标》发布后，各地、各相关行业部门要根据《国标》研究制定人才评价标准；各高校要根据《国标》修订人才培养方案，培养多样化、高质量人才。</w:t>
      </w:r>
    </w:p>
    <w:p w:rsidR="002951C1" w:rsidRDefault="00291AF9" w:rsidP="002023F0">
      <w:pPr>
        <w:pStyle w:val="a3"/>
        <w:widowControl/>
        <w:spacing w:beforeAutospacing="0" w:afterAutospacing="0" w:line="360" w:lineRule="auto"/>
      </w:pPr>
      <w:r>
        <w:t xml:space="preserve">　　三是把《国标》与</w:t>
      </w:r>
      <w:r>
        <w:t>“</w:t>
      </w:r>
      <w:r>
        <w:t>三个一流</w:t>
      </w:r>
      <w:r>
        <w:t>”</w:t>
      </w:r>
      <w:r>
        <w:t>建设紧密结合起来。</w:t>
      </w:r>
      <w:r>
        <w:t>“</w:t>
      </w:r>
      <w:r>
        <w:t>一流本科、一流专业、一流人才</w:t>
      </w:r>
      <w:r>
        <w:t>”</w:t>
      </w:r>
      <w:r>
        <w:t>是</w:t>
      </w:r>
      <w:r>
        <w:t>2018</w:t>
      </w:r>
      <w:r>
        <w:t>年全教会和教育部工作要点提出的重要任务。专业是人才培养的基本单元。我们将依据《国标》，做好</w:t>
      </w:r>
      <w:r>
        <w:t>“</w:t>
      </w:r>
      <w:r>
        <w:t>兜住底线、保障合格、追求卓越</w:t>
      </w:r>
      <w:r>
        <w:t>”</w:t>
      </w:r>
      <w:r>
        <w:t>三级专业认证工作，按照</w:t>
      </w:r>
      <w:r>
        <w:t>2018</w:t>
      </w:r>
      <w:r>
        <w:t>年教育部工作要点的要求，公布</w:t>
      </w:r>
      <w:r>
        <w:t>“</w:t>
      </w:r>
      <w:r>
        <w:t>六卓越一拔尖计划</w:t>
      </w:r>
      <w:r>
        <w:t>”2.0</w:t>
      </w:r>
      <w:r>
        <w:t>版建设专业名单，同时对各高校的专业办学质量和水平进行监测认证，适时公布</w:t>
      </w:r>
      <w:r>
        <w:t>“</w:t>
      </w:r>
      <w:r>
        <w:t>成绩单</w:t>
      </w:r>
      <w:r>
        <w:t>”</w:t>
      </w:r>
      <w:r>
        <w:t>。</w:t>
      </w:r>
    </w:p>
    <w:p w:rsidR="002951C1" w:rsidRDefault="00291AF9" w:rsidP="002023F0">
      <w:pPr>
        <w:spacing w:line="360" w:lineRule="auto"/>
      </w:pPr>
      <w:r>
        <w:rPr>
          <w:rFonts w:hint="eastAsia"/>
        </w:rPr>
        <w:t>附</w:t>
      </w:r>
      <w:r>
        <w:rPr>
          <w:rFonts w:hint="eastAsia"/>
        </w:rPr>
        <w:t xml:space="preserve"> http://www.moe.gov.cn/jyb_xwfb/xw_fbh/moe_2069/xwfbh_2018n/xwfb_20180130/sfcl/201801/t201</w:t>
      </w:r>
      <w:r>
        <w:rPr>
          <w:rFonts w:hint="eastAsia"/>
        </w:rPr>
        <w:t>80130_325921.html</w:t>
      </w:r>
    </w:p>
    <w:sectPr w:rsidR="00295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AF9" w:rsidRDefault="00291AF9" w:rsidP="002023F0">
      <w:r>
        <w:separator/>
      </w:r>
    </w:p>
  </w:endnote>
  <w:endnote w:type="continuationSeparator" w:id="0">
    <w:p w:rsidR="00291AF9" w:rsidRDefault="00291AF9" w:rsidP="0020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AF9" w:rsidRDefault="00291AF9" w:rsidP="002023F0">
      <w:r>
        <w:separator/>
      </w:r>
    </w:p>
  </w:footnote>
  <w:footnote w:type="continuationSeparator" w:id="0">
    <w:p w:rsidR="00291AF9" w:rsidRDefault="00291AF9" w:rsidP="00202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D1CEC"/>
    <w:rsid w:val="002023F0"/>
    <w:rsid w:val="00291AF9"/>
    <w:rsid w:val="002951C1"/>
    <w:rsid w:val="375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84ED5E-689F-408A-A7BC-E626AF88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2023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023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023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023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</dc:creator>
  <cp:lastModifiedBy>Microsoft</cp:lastModifiedBy>
  <cp:revision>2</cp:revision>
  <dcterms:created xsi:type="dcterms:W3CDTF">2018-03-12T07:56:00Z</dcterms:created>
  <dcterms:modified xsi:type="dcterms:W3CDTF">2019-01-03T03:04:00Z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