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jc w:val="center"/>
        <w:textAlignment w:val="auto"/>
        <w:rPr>
          <w:b/>
          <w:bCs/>
          <w:sz w:val="24"/>
          <w:szCs w:val="24"/>
        </w:rPr>
      </w:pPr>
      <w:bookmarkStart w:id="0" w:name="_Hlk82538567"/>
      <w:r>
        <w:rPr>
          <w:rFonts w:hint="eastAsia"/>
          <w:b/>
          <w:bCs/>
          <w:sz w:val="24"/>
          <w:szCs w:val="24"/>
          <w:lang w:eastAsia="zh-CN"/>
        </w:rPr>
        <w:t>附件</w:t>
      </w:r>
      <w:r>
        <w:rPr>
          <w:rFonts w:hint="eastAsia"/>
          <w:b/>
          <w:bCs/>
          <w:sz w:val="24"/>
          <w:szCs w:val="24"/>
          <w:lang w:val="en-US" w:eastAsia="zh-CN"/>
        </w:rPr>
        <w:t>2：</w:t>
      </w:r>
      <w:r>
        <w:rPr>
          <w:rFonts w:hint="eastAsia"/>
          <w:b/>
          <w:bCs/>
          <w:sz w:val="24"/>
          <w:szCs w:val="24"/>
        </w:rPr>
        <w:t>关于开展第七届</w:t>
      </w:r>
      <w:r>
        <w:rPr>
          <w:b/>
          <w:bCs/>
          <w:sz w:val="24"/>
          <w:szCs w:val="24"/>
        </w:rPr>
        <w:t>“</w:t>
      </w:r>
      <w:r>
        <w:rPr>
          <w:rFonts w:hint="eastAsia"/>
          <w:b/>
          <w:bCs/>
          <w:sz w:val="24"/>
          <w:szCs w:val="24"/>
        </w:rPr>
        <w:t>江苏省工程管理专业青年教师讲课竞赛</w:t>
      </w:r>
      <w:r>
        <w:rPr>
          <w:b/>
          <w:bCs/>
          <w:sz w:val="24"/>
          <w:szCs w:val="24"/>
        </w:rPr>
        <w:t>”</w:t>
      </w:r>
      <w:r>
        <w:rPr>
          <w:rFonts w:hint="eastAsia"/>
          <w:b/>
          <w:bCs/>
          <w:sz w:val="24"/>
          <w:szCs w:val="24"/>
        </w:rPr>
        <w:t>的通知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为进一步推动江苏省高校工程管理类专业青年教师的专业发展和教学能力提升，提高教学效果和教学质量，经研究决定于</w:t>
      </w:r>
      <w:r>
        <w:t>202</w:t>
      </w:r>
      <w:r>
        <w:rPr>
          <w:rFonts w:hint="eastAsia"/>
        </w:rPr>
        <w:t>1年</w:t>
      </w:r>
      <w:r>
        <w:t>10</w:t>
      </w:r>
      <w:r>
        <w:rPr>
          <w:rFonts w:hint="eastAsia"/>
        </w:rPr>
        <w:t>月31日举办第七届</w:t>
      </w:r>
      <w:r>
        <w:t>“</w:t>
      </w:r>
      <w:r>
        <w:rPr>
          <w:rFonts w:hint="eastAsia"/>
        </w:rPr>
        <w:t>江苏省工程管理专业青年教师讲课竞赛”。</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pPr>
      <w:r>
        <w:rPr>
          <w:rFonts w:hint="eastAsia"/>
        </w:rPr>
        <w:t>本次竞赛由江苏省土木建筑学会主办，徐州工程学院、江苏省土木建筑学会工程管理专业委员会和建筑经济与房地产专业委员会承办，江苏省设有工程管理类专业的各高校协办。</w:t>
      </w:r>
    </w:p>
    <w:p>
      <w:pPr>
        <w:keepNext w:val="0"/>
        <w:keepLines w:val="0"/>
        <w:pageBreakBefore w:val="0"/>
        <w:kinsoku/>
        <w:wordWrap/>
        <w:overflowPunct/>
        <w:topLinePunct w:val="0"/>
        <w:autoSpaceDE/>
        <w:autoSpaceDN/>
        <w:bidi w:val="0"/>
        <w:adjustRightInd/>
        <w:snapToGrid/>
        <w:spacing w:line="440" w:lineRule="exact"/>
        <w:ind w:firstLine="400"/>
        <w:textAlignment w:val="auto"/>
      </w:pPr>
      <w:r>
        <w:rPr>
          <w:rFonts w:hint="eastAsia"/>
        </w:rPr>
        <w:t>凡</w:t>
      </w:r>
      <w:r>
        <w:t>202</w:t>
      </w:r>
      <w:r>
        <w:rPr>
          <w:rFonts w:hint="eastAsia"/>
        </w:rPr>
        <w:t>1年内年龄在</w:t>
      </w:r>
      <w:r>
        <w:t>40</w:t>
      </w:r>
      <w:r>
        <w:rPr>
          <w:rFonts w:hint="eastAsia"/>
        </w:rPr>
        <w:t>周岁以下（</w:t>
      </w:r>
      <w:r>
        <w:t>198</w:t>
      </w:r>
      <w:r>
        <w:rPr>
          <w:rFonts w:hint="eastAsia"/>
        </w:rPr>
        <w:t>1年</w:t>
      </w:r>
      <w:r>
        <w:t>1</w:t>
      </w:r>
      <w:r>
        <w:rPr>
          <w:rFonts w:hint="eastAsia"/>
        </w:rPr>
        <w:t>月</w:t>
      </w:r>
      <w:r>
        <w:t>1</w:t>
      </w:r>
      <w:r>
        <w:rPr>
          <w:rFonts w:hint="eastAsia"/>
        </w:rPr>
        <w:t>日以后出生）的我省普通本科高校、独立学院的在职工程管理专任青年教师均可由学校组织报名参赛。本届竞赛拟设工程项目管理与工程合同管理、工程经济学与工程估价、房地产及其他课程</w:t>
      </w:r>
      <w:r>
        <w:t>3</w:t>
      </w:r>
      <w:r>
        <w:rPr>
          <w:rFonts w:hint="eastAsia"/>
        </w:rPr>
        <w:t>个组别。参赛教师可选择工程项目管理、工程估价、工程经济学、土木工程施工等工程管理专业课程参与竞赛，组委会可根据报名情况适当调整。一名教师限报一门课程，每个参赛高校每个类别限报两人。具体要求见附件一：江苏省高校工程管理专业青年教师讲课竞赛章程（</w:t>
      </w:r>
      <w:r>
        <w:t>202</w:t>
      </w:r>
      <w:r>
        <w:rPr>
          <w:rFonts w:hint="eastAsia"/>
        </w:rPr>
        <w:t>1）。</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pPr>
      <w:r>
        <w:rPr>
          <w:rFonts w:hint="eastAsia"/>
        </w:rPr>
        <w:t>请参加本届竞赛的高校推荐一名教师担任本届竞赛组织委员会成员（具体要求见竞赛章程），另请指定一名负责日常联络协调的联络人（亦可由组委会成员担任），填写附件二：讲课竞赛报名表与组委会委员推荐表。</w:t>
      </w:r>
      <w:r>
        <w:fldChar w:fldCharType="begin"/>
      </w:r>
      <w:r>
        <w:instrText xml:space="preserve"> </w:instrText>
      </w:r>
      <w:r>
        <w:rPr>
          <w:rFonts w:hint="eastAsia"/>
        </w:rPr>
        <w:instrText xml:space="preserve">HYPERLINK "mailto:请参赛高校联系人于</w:instrText>
      </w:r>
      <w:r>
        <w:rPr>
          <w:b/>
          <w:bCs/>
        </w:rPr>
        <w:instrText xml:space="preserve">202</w:instrText>
      </w:r>
      <w:r>
        <w:rPr>
          <w:rFonts w:hint="eastAsia"/>
          <w:b/>
          <w:bCs/>
        </w:rPr>
        <w:instrText xml:space="preserve">1</w:instrText>
      </w:r>
      <w:r>
        <w:rPr>
          <w:rFonts w:hint="eastAsia"/>
        </w:rPr>
        <w:instrText xml:space="preserve">年</w:instrText>
      </w:r>
      <w:r>
        <w:rPr>
          <w:b/>
          <w:bCs/>
        </w:rPr>
        <w:instrText xml:space="preserve">1</w:instrText>
      </w:r>
      <w:r>
        <w:rPr>
          <w:rFonts w:hint="eastAsia"/>
          <w:b/>
          <w:bCs/>
        </w:rPr>
        <w:instrText xml:space="preserve">0</w:instrText>
      </w:r>
      <w:r>
        <w:rPr>
          <w:rFonts w:hint="eastAsia"/>
        </w:rPr>
        <w:instrText xml:space="preserve">月</w:instrText>
      </w:r>
      <w:r>
        <w:rPr>
          <w:rFonts w:hint="eastAsia"/>
          <w:b/>
          <w:bCs/>
        </w:rPr>
        <w:instrText xml:space="preserve">15</w:instrText>
      </w:r>
      <w:r>
        <w:rPr>
          <w:rFonts w:hint="eastAsia"/>
        </w:rPr>
        <w:instrText xml:space="preserve">日前将附件二发至邮箱</w:instrText>
      </w:r>
      <w:r>
        <w:instrText xml:space="preserve">jsggds202</w:instrText>
      </w:r>
      <w:r>
        <w:rPr>
          <w:rFonts w:hint="eastAsia"/>
        </w:rPr>
        <w:instrText xml:space="preserve">1</w:instrText>
      </w:r>
      <w:r>
        <w:instrText xml:space="preserve">@163.com</w:instrText>
      </w:r>
      <w:r>
        <w:rPr>
          <w:rFonts w:hint="eastAsia"/>
        </w:rPr>
        <w:instrText xml:space="preserve">"</w:instrText>
      </w:r>
      <w:r>
        <w:instrText xml:space="preserve"> </w:instrText>
      </w:r>
      <w:r>
        <w:fldChar w:fldCharType="separate"/>
      </w:r>
      <w:r>
        <w:rPr>
          <w:rFonts w:hint="eastAsia"/>
        </w:rPr>
        <w:t>请参赛高校联系人于</w:t>
      </w:r>
      <w:r>
        <w:t>202</w:t>
      </w:r>
      <w:r>
        <w:rPr>
          <w:rFonts w:hint="eastAsia"/>
        </w:rPr>
        <w:t>1年</w:t>
      </w:r>
      <w:r>
        <w:t>1</w:t>
      </w:r>
      <w:r>
        <w:rPr>
          <w:rFonts w:hint="eastAsia"/>
        </w:rPr>
        <w:t>0月15日前将报名表加盖院系公章后，将扫描件和 word 文档表格发至邮箱</w:t>
      </w:r>
      <w:r>
        <w:fldChar w:fldCharType="end"/>
      </w:r>
      <w:r>
        <w:fldChar w:fldCharType="begin"/>
      </w:r>
      <w:r>
        <w:instrText xml:space="preserve"> HYPERLINK "mailto:jsggds202</w:instrText>
      </w:r>
      <w:r>
        <w:rPr>
          <w:rFonts w:hint="eastAsia"/>
        </w:rPr>
        <w:instrText xml:space="preserve">1</w:instrText>
      </w:r>
      <w:r>
        <w:instrText xml:space="preserve">@163.com" </w:instrText>
      </w:r>
      <w:r>
        <w:fldChar w:fldCharType="separate"/>
      </w:r>
      <w:r>
        <w:rPr>
          <w:rStyle w:val="8"/>
        </w:rPr>
        <w:t>jsggds202</w:t>
      </w:r>
      <w:r>
        <w:rPr>
          <w:rStyle w:val="8"/>
          <w:rFonts w:hint="eastAsia"/>
        </w:rPr>
        <w:t>1</w:t>
      </w:r>
      <w:r>
        <w:rPr>
          <w:rStyle w:val="8"/>
        </w:rPr>
        <w:t>@163.com</w:t>
      </w:r>
      <w:r>
        <w:fldChar w:fldCharType="end"/>
      </w:r>
      <w:r>
        <w:rPr>
          <w:rFonts w:hint="eastAsia"/>
        </w:rPr>
        <w:t>。</w:t>
      </w:r>
      <w: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pPr>
      <w:r>
        <w:rPr>
          <w:rFonts w:hint="eastAsia"/>
        </w:rPr>
        <w:t>根据规定每位参赛的教师须交报名费</w:t>
      </w:r>
      <w:r>
        <w:t>600</w:t>
      </w:r>
      <w:r>
        <w:rPr>
          <w:rFonts w:hint="eastAsia"/>
        </w:rPr>
        <w:t>元，开具正规电子发票，发票信息请填写附件三：发票信息回执单，与其他相关表格一并发送至邮箱</w:t>
      </w:r>
      <w:r>
        <w:fldChar w:fldCharType="begin"/>
      </w:r>
      <w:r>
        <w:instrText xml:space="preserve"> HYPERLINK "mailto:jsggds202</w:instrText>
      </w:r>
      <w:r>
        <w:rPr>
          <w:rFonts w:hint="eastAsia"/>
        </w:rPr>
        <w:instrText xml:space="preserve">1</w:instrText>
      </w:r>
      <w:r>
        <w:instrText xml:space="preserve">@163.com" </w:instrText>
      </w:r>
      <w:r>
        <w:fldChar w:fldCharType="separate"/>
      </w:r>
      <w:r>
        <w:rPr>
          <w:rStyle w:val="8"/>
        </w:rPr>
        <w:t>jsggds202</w:t>
      </w:r>
      <w:r>
        <w:rPr>
          <w:rStyle w:val="8"/>
          <w:rFonts w:hint="eastAsia"/>
        </w:rPr>
        <w:t>1</w:t>
      </w:r>
      <w:bookmarkStart w:id="1" w:name="_Hlt83549245"/>
      <w:r>
        <w:rPr>
          <w:rStyle w:val="8"/>
        </w:rPr>
        <w:t>@</w:t>
      </w:r>
      <w:bookmarkEnd w:id="1"/>
      <w:r>
        <w:rPr>
          <w:rStyle w:val="8"/>
        </w:rPr>
        <w:t>163.com</w:t>
      </w:r>
      <w:r>
        <w:fldChar w:fldCharType="end"/>
      </w:r>
      <w:r>
        <w:rPr>
          <w:rFonts w:hint="eastAsia"/>
        </w:rPr>
        <w:t>，请各参赛高校教师于</w:t>
      </w:r>
      <w:r>
        <w:t>202</w:t>
      </w:r>
      <w:r>
        <w:rPr>
          <w:rFonts w:hint="eastAsia"/>
        </w:rPr>
        <w:t>1年</w:t>
      </w:r>
      <w:r>
        <w:t>1</w:t>
      </w:r>
      <w:r>
        <w:rPr>
          <w:rFonts w:hint="eastAsia"/>
        </w:rPr>
        <w:t>0月20日前转账或汇款至：</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FF"/>
        </w:rPr>
      </w:pPr>
      <w:r>
        <w:rPr>
          <w:rFonts w:hint="eastAsia"/>
          <w:color w:val="0000FF"/>
        </w:rPr>
        <w:t>户</w:t>
      </w:r>
      <w:r>
        <w:rPr>
          <w:color w:val="0000FF"/>
        </w:rPr>
        <w:t xml:space="preserve"> </w:t>
      </w:r>
      <w:r>
        <w:rPr>
          <w:rFonts w:hint="eastAsia"/>
          <w:color w:val="0000FF"/>
        </w:rPr>
        <w:t>名：徐州工程学院</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FF"/>
        </w:rPr>
      </w:pPr>
      <w:r>
        <w:rPr>
          <w:rFonts w:hint="eastAsia"/>
          <w:color w:val="0000FF"/>
        </w:rPr>
        <w:t>账</w:t>
      </w:r>
      <w:r>
        <w:rPr>
          <w:color w:val="0000FF"/>
        </w:rPr>
        <w:t xml:space="preserve"> </w:t>
      </w:r>
      <w:r>
        <w:rPr>
          <w:rFonts w:hint="eastAsia"/>
          <w:color w:val="0000FF"/>
        </w:rPr>
        <w:t>号：</w:t>
      </w:r>
      <w:r>
        <w:rPr>
          <w:color w:val="0000FF"/>
        </w:rPr>
        <w:t>32001718136052504164</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FF"/>
        </w:rPr>
      </w:pPr>
      <w:r>
        <w:rPr>
          <w:rFonts w:hint="eastAsia"/>
          <w:color w:val="0000FF"/>
        </w:rPr>
        <w:t>开户银行：中国建设银行徐州分行云龙支行</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FF"/>
        </w:rPr>
      </w:pPr>
      <w:r>
        <w:rPr>
          <w:rFonts w:hint="eastAsia"/>
          <w:color w:val="0000FF"/>
        </w:rPr>
        <w:t>行</w:t>
      </w:r>
      <w:r>
        <w:rPr>
          <w:color w:val="0000FF"/>
        </w:rPr>
        <w:t xml:space="preserve"> </w:t>
      </w:r>
      <w:r>
        <w:rPr>
          <w:rFonts w:hint="eastAsia"/>
          <w:color w:val="0000FF"/>
        </w:rPr>
        <w:t>号：</w:t>
      </w:r>
      <w:r>
        <w:rPr>
          <w:color w:val="0000FF"/>
        </w:rPr>
        <w:t xml:space="preserve"> </w:t>
      </w:r>
      <w:r>
        <w:rPr>
          <w:rFonts w:hint="eastAsia"/>
          <w:color w:val="0000FF"/>
        </w:rPr>
        <w:t xml:space="preserve"> </w:t>
      </w:r>
      <w:r>
        <w:rPr>
          <w:color w:val="0000FF"/>
        </w:rPr>
        <w:t>105303000148</w:t>
      </w:r>
    </w:p>
    <w:p>
      <w:pPr>
        <w:keepNext w:val="0"/>
        <w:keepLines w:val="0"/>
        <w:pageBreakBefore w:val="0"/>
        <w:widowControl/>
        <w:kinsoku/>
        <w:wordWrap/>
        <w:overflowPunct/>
        <w:topLinePunct w:val="0"/>
        <w:autoSpaceDE/>
        <w:autoSpaceDN/>
        <w:bidi w:val="0"/>
        <w:adjustRightInd/>
        <w:snapToGrid/>
        <w:spacing w:line="440" w:lineRule="exact"/>
        <w:textAlignment w:val="auto"/>
        <w:rPr>
          <w:color w:val="FF0000"/>
        </w:rPr>
      </w:pPr>
      <w:r>
        <w:rPr>
          <w:rFonts w:hint="eastAsia"/>
          <w:b/>
          <w:color w:val="FF0000"/>
        </w:rPr>
        <w:t>注意：</w:t>
      </w:r>
      <w:bookmarkEnd w:id="0"/>
      <w:r>
        <w:rPr>
          <w:rFonts w:hint="eastAsia"/>
          <w:b/>
          <w:color w:val="FF0000"/>
        </w:rPr>
        <w:t>汇款时请务必附言备注</w:t>
      </w:r>
      <w:r>
        <w:rPr>
          <w:b/>
          <w:color w:val="FF0000"/>
        </w:rPr>
        <w:t>“</w:t>
      </w:r>
      <w:r>
        <w:rPr>
          <w:rFonts w:hint="eastAsia"/>
          <w:b/>
          <w:color w:val="FF0000"/>
        </w:rPr>
        <w:t>工管讲课竞赛+学校名称+姓名</w:t>
      </w:r>
      <w:r>
        <w:rPr>
          <w:b/>
          <w:color w:val="FF0000"/>
        </w:rPr>
        <w:t>”。</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rPr>
      </w:pPr>
      <w:r>
        <w:rPr>
          <w:rFonts w:hint="eastAsia"/>
        </w:rPr>
        <w:t>联系人：刘晴，电话：</w:t>
      </w:r>
      <w:r>
        <w:t>17702585890</w:t>
      </w:r>
      <w:r>
        <w:rPr>
          <w:rFonts w:hint="eastAsia"/>
        </w:rPr>
        <w:t>（微信同）；</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rPr>
      </w:pPr>
      <w:r>
        <w:rPr>
          <w:rFonts w:hint="eastAsia"/>
        </w:rPr>
        <w:t>蒋玄，电话：1</w:t>
      </w:r>
      <w:r>
        <w:t>5856396163</w:t>
      </w:r>
      <w:r>
        <w:rPr>
          <w:rFonts w:hint="eastAsia"/>
        </w:rPr>
        <w:t>；0516-83105064；</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bookmarkStart w:id="2" w:name="_GoBack"/>
      <w:bookmarkEnd w:id="2"/>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right"/>
        <w:textAlignment w:val="auto"/>
      </w:pPr>
      <w:r>
        <w:rPr>
          <w:rFonts w:hint="eastAsia"/>
        </w:rPr>
        <w:t>江苏省土木建筑学会</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right"/>
        <w:textAlignment w:val="auto"/>
      </w:pPr>
      <w:r>
        <w:rPr>
          <w:rFonts w:hint="eastAsia"/>
        </w:rPr>
        <w:t>徐州工程学院</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right"/>
        <w:textAlignment w:val="auto"/>
      </w:pPr>
      <w:r>
        <w:rPr>
          <w:rFonts w:hint="eastAsia"/>
        </w:rPr>
        <w:t>江苏省土木建筑学会工程管理专业委员会</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right"/>
        <w:textAlignment w:val="auto"/>
        <w:rPr>
          <w:rFonts w:hint="eastAsia"/>
          <w:color w:val="FF0000"/>
        </w:rPr>
      </w:pPr>
      <w:r>
        <w:rPr>
          <w:rFonts w:hint="eastAsia"/>
        </w:rPr>
        <w:t>江苏省土木建筑学会建筑经济与房地产专业委员会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565F4"/>
    <w:rsid w:val="07E3022C"/>
    <w:rsid w:val="1D9E0467"/>
    <w:rsid w:val="1E983BD4"/>
    <w:rsid w:val="23AA46D0"/>
    <w:rsid w:val="28AB67A3"/>
    <w:rsid w:val="2F1565F4"/>
    <w:rsid w:val="32597B8F"/>
    <w:rsid w:val="34852C52"/>
    <w:rsid w:val="35417289"/>
    <w:rsid w:val="4BD13821"/>
    <w:rsid w:val="54207749"/>
    <w:rsid w:val="5BA26488"/>
    <w:rsid w:val="5C3660E0"/>
    <w:rsid w:val="60D52907"/>
    <w:rsid w:val="60DB0671"/>
    <w:rsid w:val="61EB2682"/>
    <w:rsid w:val="674C4318"/>
    <w:rsid w:val="67FE450F"/>
    <w:rsid w:val="738A08D5"/>
    <w:rsid w:val="7FF2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20" w:lineRule="auto"/>
      <w:outlineLvl w:val="0"/>
    </w:pPr>
    <w:rPr>
      <w:b/>
      <w:bCs/>
      <w:kern w:val="44"/>
      <w:sz w:val="44"/>
      <w:szCs w:val="44"/>
    </w:rPr>
  </w:style>
  <w:style w:type="paragraph" w:styleId="3">
    <w:name w:val="heading 2"/>
    <w:basedOn w:val="1"/>
    <w:next w:val="1"/>
    <w:qFormat/>
    <w:uiPriority w:val="0"/>
    <w:pPr>
      <w:keepNext/>
      <w:keepLines/>
      <w:spacing w:line="720" w:lineRule="auto"/>
      <w:jc w:val="left"/>
      <w:outlineLvl w:val="1"/>
    </w:pPr>
    <w:rPr>
      <w:rFonts w:ascii="Calibri" w:hAnsi="Calibri"/>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ascii="Calibri" w:hAnsi="Calibri"/>
      <w:kern w:val="0"/>
      <w:sz w:val="18"/>
      <w:szCs w:val="18"/>
    </w:rPr>
  </w:style>
  <w:style w:type="character" w:styleId="8">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1823</Words>
  <Characters>1978</Characters>
  <Lines>0</Lines>
  <Paragraphs>0</Paragraphs>
  <TotalTime>32</TotalTime>
  <ScaleCrop>false</ScaleCrop>
  <LinksUpToDate>false</LinksUpToDate>
  <CharactersWithSpaces>1994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2021-09-27T09:16:00Z</dcterms:created>
  <dc:creator>Administrator</dc:creator>
  <cp:lastModifiedBy>Administrator</cp:lastModifiedBy>
  <dcterms:modified xsi:type="dcterms:W3CDTF">2021-09-28T08:03:11Z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641AB6E9FA11446AB617B073C5E09DA0</vt:lpwstr>
  </property>
</Properties>
</file>